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F35C" w14:textId="77777777" w:rsidR="00584BF8" w:rsidRPr="00A643B5" w:rsidRDefault="00584BF8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 xml:space="preserve">PATVIRTINTA    </w:t>
      </w:r>
      <w:r w:rsidRPr="00A643B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 w:rsidRPr="00A64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DAE25" w14:textId="77777777" w:rsidR="00980980" w:rsidRPr="00A643B5" w:rsidRDefault="00980980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 xml:space="preserve">Raseinių rajono savivaldybės administracijos </w:t>
      </w:r>
    </w:p>
    <w:p w14:paraId="68FEA6BE" w14:textId="1B47188C" w:rsidR="00980980" w:rsidRDefault="00980980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>direktoriaus 202</w:t>
      </w:r>
      <w:r w:rsidR="000202B5">
        <w:rPr>
          <w:rFonts w:ascii="Times New Roman" w:hAnsi="Times New Roman" w:cs="Times New Roman"/>
          <w:sz w:val="24"/>
          <w:szCs w:val="24"/>
        </w:rPr>
        <w:t>4</w:t>
      </w:r>
      <w:r w:rsidRPr="00A643B5">
        <w:rPr>
          <w:rFonts w:ascii="Times New Roman" w:hAnsi="Times New Roman" w:cs="Times New Roman"/>
          <w:sz w:val="24"/>
          <w:szCs w:val="24"/>
        </w:rPr>
        <w:t xml:space="preserve"> m.        d. įsakymu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B7A49" w14:textId="77777777" w:rsidR="00584BF8" w:rsidRDefault="00584BF8" w:rsidP="00D53768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A1BAD" w14:textId="3C024114" w:rsidR="00D53768" w:rsidRPr="00F25BE3" w:rsidRDefault="00257C5B" w:rsidP="00D53768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C5B">
        <w:rPr>
          <w:rFonts w:ascii="Times New Roman" w:hAnsi="Times New Roman" w:cs="Times New Roman"/>
          <w:b/>
          <w:bCs/>
          <w:sz w:val="24"/>
          <w:szCs w:val="24"/>
        </w:rPr>
        <w:t>RASEINIŲ RAJONO SAVIVALDYBĖS ADMINISTRACIJOS DIREKTORIAUS 2012 M. GEGUŽĖS 11 D. ĮSAKYMU NR.(5.3)A</w:t>
      </w:r>
      <w:r w:rsidRPr="00257C5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257C5B">
        <w:rPr>
          <w:rFonts w:ascii="Times New Roman" w:hAnsi="Times New Roman" w:cs="Times New Roman"/>
          <w:b/>
          <w:bCs/>
          <w:sz w:val="24"/>
          <w:szCs w:val="24"/>
        </w:rPr>
        <w:t>-359 „DĖL DETALIOJO PLANO NORGĖLŲ K., RASEINIŲ SEN., RASEINIŲ R. SAV., PATVIRTINIMO“ PATVIRTINTO DETALIOJO PLANO KOREGAVIM</w:t>
      </w:r>
      <w:r w:rsidR="004F42B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57C5B">
        <w:rPr>
          <w:rFonts w:ascii="Times New Roman" w:hAnsi="Times New Roman" w:cs="Times New Roman"/>
          <w:b/>
          <w:bCs/>
          <w:sz w:val="24"/>
          <w:szCs w:val="24"/>
        </w:rPr>
        <w:t xml:space="preserve"> ŽEMĖS SKLYPE RASEINIŲ R. SAV., NORGĖLŲ K., PLENTO G. 9</w:t>
      </w:r>
      <w:r w:rsidR="004F42B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57C5B">
        <w:t xml:space="preserve"> </w:t>
      </w:r>
      <w:r w:rsidR="00D53768" w:rsidRPr="00F25BE3">
        <w:rPr>
          <w:rFonts w:ascii="Times New Roman" w:hAnsi="Times New Roman" w:cs="Times New Roman"/>
          <w:b/>
          <w:bCs/>
          <w:sz w:val="24"/>
          <w:szCs w:val="24"/>
        </w:rPr>
        <w:t>PLANAVIMO DARBŲ PROGRAMA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6"/>
        <w:gridCol w:w="1723"/>
        <w:gridCol w:w="5736"/>
        <w:gridCol w:w="1613"/>
      </w:tblGrid>
      <w:tr w:rsidR="001B2754" w:rsidRPr="00867326" w14:paraId="14E9F019" w14:textId="77777777" w:rsidTr="001B2754">
        <w:tc>
          <w:tcPr>
            <w:tcW w:w="556" w:type="dxa"/>
          </w:tcPr>
          <w:p w14:paraId="0CC392CE" w14:textId="48DA0B3C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721" w:type="dxa"/>
          </w:tcPr>
          <w:p w14:paraId="45E3AAB3" w14:textId="6AF5C30D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Etapas</w:t>
            </w:r>
          </w:p>
        </w:tc>
        <w:tc>
          <w:tcPr>
            <w:tcW w:w="5515" w:type="dxa"/>
          </w:tcPr>
          <w:p w14:paraId="4A1861E7" w14:textId="0BA42B61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Procedūros</w:t>
            </w:r>
          </w:p>
        </w:tc>
        <w:tc>
          <w:tcPr>
            <w:tcW w:w="1836" w:type="dxa"/>
          </w:tcPr>
          <w:p w14:paraId="2470C2B2" w14:textId="235972E8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Preliminarus atlikimo terminas</w:t>
            </w:r>
          </w:p>
        </w:tc>
      </w:tr>
      <w:tr w:rsidR="001B2754" w:rsidRPr="00867326" w14:paraId="181CBFB4" w14:textId="77777777" w:rsidTr="001B2754">
        <w:tc>
          <w:tcPr>
            <w:tcW w:w="556" w:type="dxa"/>
          </w:tcPr>
          <w:p w14:paraId="6DACA2DB" w14:textId="150706A9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1" w:type="dxa"/>
          </w:tcPr>
          <w:p w14:paraId="12F0991B" w14:textId="2CBCA2D3" w:rsidR="00F847FA" w:rsidRPr="00867326" w:rsidRDefault="00A24C2F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Esamos būklės analizės stadija, tyrimai</w:t>
            </w:r>
          </w:p>
        </w:tc>
        <w:tc>
          <w:tcPr>
            <w:tcW w:w="5515" w:type="dxa"/>
          </w:tcPr>
          <w:p w14:paraId="6C6DB7A7" w14:textId="4E460142" w:rsidR="00F847FA" w:rsidRDefault="00AE31F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Esamos būklės brėžinyje ir aiškinamajame rašte apibūdinti kraštovaizdį, želdynus, urbanistines struktūras, inžinerinę infrastruktūrą pagal nagrinėjamą teritoriją</w:t>
            </w:r>
            <w:r w:rsidR="0007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23AFA2" w14:textId="6A15C6A5" w:rsidR="006F25CF" w:rsidRDefault="006F25CF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29E40" w14:textId="2C05DBC9" w:rsidR="006F25CF" w:rsidRPr="00867326" w:rsidRDefault="00E1310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D71AD" wp14:editId="67A57B5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1631315</wp:posOffset>
                      </wp:positionV>
                      <wp:extent cx="844550" cy="1238250"/>
                      <wp:effectExtent l="0" t="38100" r="50800" b="19050"/>
                      <wp:wrapNone/>
                      <wp:docPr id="1" name="Tiesioji rodyklės jungt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4550" cy="1238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3DA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Tiesioji rodyklės jungtis 1" o:spid="_x0000_s1026" type="#_x0000_t32" style="position:absolute;margin-left:8.35pt;margin-top:128.45pt;width:66.5pt;height:9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6F25CF" w:rsidRPr="0086732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EECA37B" wp14:editId="37488E96">
                  <wp:extent cx="3503143" cy="2733675"/>
                  <wp:effectExtent l="0" t="0" r="2540" b="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 pavadinim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63" cy="2769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0BABA" w14:textId="77777777" w:rsidR="00663642" w:rsidRDefault="0066364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3D3A" w14:textId="2FF15B1A" w:rsidR="001B2754" w:rsidRPr="00867326" w:rsidRDefault="00E1310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Informacinio stendo vieta. </w:t>
            </w:r>
            <w:r w:rsidR="00B773AD">
              <w:rPr>
                <w:rFonts w:ascii="Times New Roman" w:hAnsi="Times New Roman" w:cs="Times New Roman"/>
                <w:sz w:val="24"/>
                <w:szCs w:val="24"/>
              </w:rPr>
              <w:t>Stendas turi būti pakankamo dydžio, ne mažesnis kaip A2 formato (42 cm x 59,4 cm) ir pagamintas iš aplinkos poveikiui atsparių medžiagų. Viešinimo metu įrengto stendo fotofiksacija turi būti pateikta kartu su viešinimo ataskaita.</w:t>
            </w:r>
          </w:p>
          <w:p w14:paraId="332E69DD" w14:textId="34684BAF" w:rsidR="00AE31F3" w:rsidRPr="00867326" w:rsidRDefault="00AE31F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03036F6" w14:textId="77777777" w:rsidR="003E1EE9" w:rsidRPr="00867326" w:rsidRDefault="003E1EE9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2024 m. </w:t>
            </w:r>
          </w:p>
          <w:p w14:paraId="16A020F3" w14:textId="1FF784D4" w:rsidR="00F847FA" w:rsidRPr="00867326" w:rsidRDefault="003E1EE9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280B" w:rsidRPr="0086732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 ketvirtis</w:t>
            </w:r>
          </w:p>
        </w:tc>
      </w:tr>
      <w:tr w:rsidR="001B2754" w:rsidRPr="00867326" w14:paraId="1FE22840" w14:textId="77777777" w:rsidTr="001B2754">
        <w:tc>
          <w:tcPr>
            <w:tcW w:w="556" w:type="dxa"/>
          </w:tcPr>
          <w:p w14:paraId="21F3236D" w14:textId="483607CC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dxa"/>
          </w:tcPr>
          <w:p w14:paraId="07A2C792" w14:textId="1653AA4B" w:rsidR="00F847FA" w:rsidRPr="00867326" w:rsidRDefault="00A24C2F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Koncepcijos nustatymo stadija</w:t>
            </w:r>
          </w:p>
        </w:tc>
        <w:tc>
          <w:tcPr>
            <w:tcW w:w="5515" w:type="dxa"/>
          </w:tcPr>
          <w:p w14:paraId="0ACEDDA5" w14:textId="12D22DC4" w:rsidR="00F847FA" w:rsidRPr="00867326" w:rsidRDefault="001522B0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Koncepcija nerengiama</w:t>
            </w:r>
          </w:p>
        </w:tc>
        <w:tc>
          <w:tcPr>
            <w:tcW w:w="1836" w:type="dxa"/>
          </w:tcPr>
          <w:p w14:paraId="3D19BFDC" w14:textId="77777777" w:rsidR="00F847FA" w:rsidRPr="00867326" w:rsidRDefault="00F847FA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54" w:rsidRPr="00867326" w14:paraId="255A5C29" w14:textId="77777777" w:rsidTr="001B2754">
        <w:tc>
          <w:tcPr>
            <w:tcW w:w="556" w:type="dxa"/>
          </w:tcPr>
          <w:p w14:paraId="422EE41C" w14:textId="39D740CE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1" w:type="dxa"/>
          </w:tcPr>
          <w:p w14:paraId="1BF1DD3E" w14:textId="45122C2F" w:rsidR="00F847FA" w:rsidRPr="00867326" w:rsidRDefault="008839D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SPAV reikalingumas</w:t>
            </w:r>
          </w:p>
        </w:tc>
        <w:tc>
          <w:tcPr>
            <w:tcW w:w="5515" w:type="dxa"/>
          </w:tcPr>
          <w:p w14:paraId="1CB278C2" w14:textId="77777777" w:rsidR="00F847FA" w:rsidRDefault="00015325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Nerengiamas (planavimo tikslai nepatenka į Planų ir programų strateginio pasekmių aplinkai vertinimo tvarkos apraše (patvirtintas LRV 2004 m. rugpjūčio 18 d. nutarimu Nr. 967) numatytus atvejus)</w:t>
            </w:r>
            <w:r w:rsidR="00F14CF9" w:rsidRPr="00867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C1498C" w14:textId="6064F907" w:rsidR="00DC7432" w:rsidRPr="00867326" w:rsidRDefault="00DC743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A2F5847" w14:textId="77777777" w:rsidR="00F847FA" w:rsidRPr="00867326" w:rsidRDefault="00F847FA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54" w:rsidRPr="00867326" w14:paraId="4EC8F7CA" w14:textId="77777777" w:rsidTr="001B2754">
        <w:tc>
          <w:tcPr>
            <w:tcW w:w="556" w:type="dxa"/>
          </w:tcPr>
          <w:p w14:paraId="168E457F" w14:textId="09C54B9A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1" w:type="dxa"/>
          </w:tcPr>
          <w:p w14:paraId="6B0CE03E" w14:textId="7411C1D1" w:rsidR="00F847FA" w:rsidRPr="00867326" w:rsidRDefault="008839D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Urbanistinės idėjos rengimas</w:t>
            </w:r>
          </w:p>
        </w:tc>
        <w:tc>
          <w:tcPr>
            <w:tcW w:w="5515" w:type="dxa"/>
          </w:tcPr>
          <w:p w14:paraId="651D2DD7" w14:textId="77777777" w:rsidR="00F847FA" w:rsidRDefault="00F14CF9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Nerengiama. Atviras konkursas geriausiai urbanistinei idėjai parengti neorganizuojamas.</w:t>
            </w:r>
          </w:p>
          <w:p w14:paraId="680392D2" w14:textId="15A48F61" w:rsidR="00024D13" w:rsidRPr="00867326" w:rsidRDefault="00024D1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C247C7F" w14:textId="77777777" w:rsidR="00F847FA" w:rsidRPr="00867326" w:rsidRDefault="00F847FA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54" w:rsidRPr="00867326" w14:paraId="2FA5C8EF" w14:textId="77777777" w:rsidTr="001B2754">
        <w:tc>
          <w:tcPr>
            <w:tcW w:w="556" w:type="dxa"/>
          </w:tcPr>
          <w:p w14:paraId="0ED6F0B4" w14:textId="12CA2DEE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21" w:type="dxa"/>
          </w:tcPr>
          <w:p w14:paraId="66DCE794" w14:textId="1D7AF694" w:rsidR="00F847FA" w:rsidRPr="00867326" w:rsidRDefault="008839D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Sprendinių konkretizavimo stadija, planavimo uždaviniai</w:t>
            </w:r>
          </w:p>
        </w:tc>
        <w:tc>
          <w:tcPr>
            <w:tcW w:w="5515" w:type="dxa"/>
          </w:tcPr>
          <w:p w14:paraId="701DF0E5" w14:textId="678C2015" w:rsidR="00F847FA" w:rsidRPr="004A2CB4" w:rsidRDefault="00B06BA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F">
              <w:rPr>
                <w:rFonts w:ascii="Times New Roman" w:hAnsi="Times New Roman" w:cs="Times New Roman"/>
                <w:sz w:val="24"/>
                <w:szCs w:val="24"/>
              </w:rPr>
              <w:t xml:space="preserve">Planavimo tikslai ir uždaviniai: </w:t>
            </w:r>
            <w:r w:rsidR="00244BD7" w:rsidRPr="00586BE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86BEF">
              <w:rPr>
                <w:rFonts w:ascii="Times New Roman" w:hAnsi="Times New Roman" w:cs="Times New Roman"/>
                <w:sz w:val="24"/>
                <w:szCs w:val="24"/>
              </w:rPr>
              <w:t>ustatyti suplanuotos teritorijos dalyje teritorijos naudojimo reglamentą (-</w:t>
            </w:r>
            <w:proofErr w:type="spellStart"/>
            <w:r w:rsidRPr="00586BEF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Pr="00586BEF">
              <w:rPr>
                <w:rFonts w:ascii="Times New Roman" w:hAnsi="Times New Roman" w:cs="Times New Roman"/>
                <w:sz w:val="24"/>
                <w:szCs w:val="24"/>
              </w:rPr>
              <w:t>) – teritorijos naudojimo tipą, žemės naudojimo būdą, aprūpinimą inžineriniais tinklais ir kita. Planavimo sprendiniai turi neprieštarauti</w:t>
            </w:r>
            <w:r w:rsidR="004A2CB4" w:rsidRPr="00586BEF">
              <w:t xml:space="preserve">, </w:t>
            </w:r>
            <w:r w:rsidR="004A2CB4" w:rsidRPr="00586BEF">
              <w:rPr>
                <w:rFonts w:ascii="Times New Roman" w:hAnsi="Times New Roman" w:cs="Times New Roman"/>
                <w:sz w:val="24"/>
                <w:szCs w:val="24"/>
              </w:rPr>
              <w:t>Raseinių rajono savivaldybės teritorijos bendroj</w:t>
            </w:r>
            <w:r w:rsidR="00244BD7" w:rsidRPr="00586BE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A2CB4" w:rsidRPr="00586BEF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  <w:r w:rsidR="00244BD7" w:rsidRPr="00586BEF">
              <w:rPr>
                <w:rFonts w:ascii="Times New Roman" w:hAnsi="Times New Roman" w:cs="Times New Roman"/>
                <w:sz w:val="24"/>
                <w:szCs w:val="24"/>
              </w:rPr>
              <w:t>o sprendiniams</w:t>
            </w:r>
            <w:r w:rsidR="004A2CB4" w:rsidRPr="00586BEF">
              <w:rPr>
                <w:rFonts w:ascii="Times New Roman" w:hAnsi="Times New Roman" w:cs="Times New Roman"/>
                <w:sz w:val="24"/>
                <w:szCs w:val="24"/>
              </w:rPr>
              <w:t>, patvirtint</w:t>
            </w:r>
            <w:r w:rsidR="00244BD7" w:rsidRPr="00586BEF">
              <w:rPr>
                <w:rFonts w:ascii="Times New Roman" w:hAnsi="Times New Roman" w:cs="Times New Roman"/>
                <w:sz w:val="24"/>
                <w:szCs w:val="24"/>
              </w:rPr>
              <w:t>iems</w:t>
            </w:r>
            <w:r w:rsidR="004A2CB4" w:rsidRPr="00586BEF">
              <w:rPr>
                <w:rFonts w:ascii="Times New Roman" w:hAnsi="Times New Roman" w:cs="Times New Roman"/>
                <w:sz w:val="24"/>
                <w:szCs w:val="24"/>
              </w:rPr>
              <w:t xml:space="preserve"> Raseinių rajono savivaldybės tarybos 2015 m. vasario 23 d. sprendimu Nr.TS-48 „Dėl Raseinių rajono savivaldybės teritorijos bendrojo plano patvirtinimo“</w:t>
            </w:r>
            <w:r w:rsidRPr="0058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43AD0FD4" w14:textId="24085E7F" w:rsidR="00B06BAB" w:rsidRPr="00867326" w:rsidRDefault="00B06BA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30BB2AA" w14:textId="77777777" w:rsidR="0021793F" w:rsidRPr="00867326" w:rsidRDefault="006071D4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2024 m. </w:t>
            </w:r>
          </w:p>
          <w:p w14:paraId="38282E24" w14:textId="77777777" w:rsidR="0021793F" w:rsidRPr="00867326" w:rsidRDefault="006071D4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IV ketvirtis - 2025 m</w:t>
            </w:r>
            <w:r w:rsidR="0021793F" w:rsidRPr="00867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45038B" w14:textId="3AE55D44" w:rsidR="00F847FA" w:rsidRPr="00867326" w:rsidRDefault="0021793F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71D4" w:rsidRPr="00867326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</w:tr>
      <w:tr w:rsidR="001B2754" w:rsidRPr="00867326" w14:paraId="405F5922" w14:textId="77777777" w:rsidTr="001B2754">
        <w:tc>
          <w:tcPr>
            <w:tcW w:w="556" w:type="dxa"/>
          </w:tcPr>
          <w:p w14:paraId="061A3FB6" w14:textId="14B42C56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1" w:type="dxa"/>
          </w:tcPr>
          <w:p w14:paraId="380AD626" w14:textId="3F67D1ED" w:rsidR="00F847FA" w:rsidRPr="00867326" w:rsidRDefault="008839D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Sprendinių vertinimas</w:t>
            </w:r>
          </w:p>
        </w:tc>
        <w:tc>
          <w:tcPr>
            <w:tcW w:w="5515" w:type="dxa"/>
          </w:tcPr>
          <w:p w14:paraId="12C65004" w14:textId="24D5237B" w:rsidR="00F847FA" w:rsidRPr="00867326" w:rsidRDefault="000A4A36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Neatliekamas</w:t>
            </w:r>
          </w:p>
        </w:tc>
        <w:tc>
          <w:tcPr>
            <w:tcW w:w="1836" w:type="dxa"/>
          </w:tcPr>
          <w:p w14:paraId="5CF8659E" w14:textId="77777777" w:rsidR="00F847FA" w:rsidRPr="00867326" w:rsidRDefault="00F847FA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54" w:rsidRPr="00867326" w14:paraId="40A56D47" w14:textId="77777777" w:rsidTr="001B2754">
        <w:tc>
          <w:tcPr>
            <w:tcW w:w="556" w:type="dxa"/>
          </w:tcPr>
          <w:p w14:paraId="24EB350F" w14:textId="5CC98A90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1" w:type="dxa"/>
          </w:tcPr>
          <w:p w14:paraId="6E5F53C4" w14:textId="682CF90D" w:rsidR="00F847FA" w:rsidRPr="00867326" w:rsidRDefault="008839D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Baigiamasis etapas</w:t>
            </w:r>
          </w:p>
        </w:tc>
        <w:tc>
          <w:tcPr>
            <w:tcW w:w="5515" w:type="dxa"/>
          </w:tcPr>
          <w:p w14:paraId="36FDF755" w14:textId="77777777" w:rsidR="00F847FA" w:rsidRPr="00017343" w:rsidRDefault="0001734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>Teritorijų planavimo dokumento sprendinių svarstymo ir derinimo stadija: sprendinių viešinimas bendrąja tvarka, derinimas Teritorijų planavimo komisijoje.</w:t>
            </w:r>
          </w:p>
          <w:p w14:paraId="69563EFD" w14:textId="4EEFA8E9" w:rsidR="00017343" w:rsidRPr="00017343" w:rsidRDefault="0001734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 xml:space="preserve">Teritorijų planavimo dokumento tvirtinimo stadija: tikrinimas valstybinę teritorijų planavimo priežiūrą atliekančioje institucijoje pagal jai priskirtą kompetenciją, tvirtinimas </w:t>
            </w:r>
            <w:r w:rsidR="00D62FF4">
              <w:rPr>
                <w:rFonts w:ascii="Times New Roman" w:hAnsi="Times New Roman" w:cs="Times New Roman"/>
                <w:sz w:val="24"/>
                <w:szCs w:val="24"/>
              </w:rPr>
              <w:t>Raseinių</w:t>
            </w: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savivaldybėje.</w:t>
            </w:r>
          </w:p>
          <w:p w14:paraId="5A1D85CE" w14:textId="0FF5F21F" w:rsidR="00017343" w:rsidRPr="00867326" w:rsidRDefault="0001734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A960201" w14:textId="77777777" w:rsidR="00DA0906" w:rsidRPr="00867326" w:rsidRDefault="00DA0906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2025 m. </w:t>
            </w:r>
          </w:p>
          <w:p w14:paraId="39A31690" w14:textId="6CF62929" w:rsidR="00F847FA" w:rsidRPr="00867326" w:rsidRDefault="00DA0906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</w:tr>
    </w:tbl>
    <w:p w14:paraId="4B9B566D" w14:textId="076C70B3" w:rsidR="008162DE" w:rsidRDefault="008162DE" w:rsidP="00BF4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2DE" w:rsidSect="00584BF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68"/>
    <w:rsid w:val="000111F0"/>
    <w:rsid w:val="00015325"/>
    <w:rsid w:val="00017343"/>
    <w:rsid w:val="000202B5"/>
    <w:rsid w:val="00024D13"/>
    <w:rsid w:val="00033C16"/>
    <w:rsid w:val="00072024"/>
    <w:rsid w:val="00093DD6"/>
    <w:rsid w:val="000A4A36"/>
    <w:rsid w:val="000C67E6"/>
    <w:rsid w:val="000D1EBE"/>
    <w:rsid w:val="000D69C1"/>
    <w:rsid w:val="000E3217"/>
    <w:rsid w:val="001522B0"/>
    <w:rsid w:val="001B2754"/>
    <w:rsid w:val="00212C3B"/>
    <w:rsid w:val="0021793F"/>
    <w:rsid w:val="00234452"/>
    <w:rsid w:val="0023648A"/>
    <w:rsid w:val="00244BD7"/>
    <w:rsid w:val="00256DB5"/>
    <w:rsid w:val="00257C5B"/>
    <w:rsid w:val="00267C9A"/>
    <w:rsid w:val="002871B3"/>
    <w:rsid w:val="002A4091"/>
    <w:rsid w:val="002A69F4"/>
    <w:rsid w:val="002A774E"/>
    <w:rsid w:val="00366654"/>
    <w:rsid w:val="003C2AE3"/>
    <w:rsid w:val="003E1EE9"/>
    <w:rsid w:val="00485D5C"/>
    <w:rsid w:val="004A2CB4"/>
    <w:rsid w:val="004C58E7"/>
    <w:rsid w:val="004F42B4"/>
    <w:rsid w:val="005037A7"/>
    <w:rsid w:val="0055448B"/>
    <w:rsid w:val="00584BF8"/>
    <w:rsid w:val="00585DC2"/>
    <w:rsid w:val="00586BEF"/>
    <w:rsid w:val="005C0DBE"/>
    <w:rsid w:val="005F023F"/>
    <w:rsid w:val="006071D4"/>
    <w:rsid w:val="00617369"/>
    <w:rsid w:val="00634DF7"/>
    <w:rsid w:val="0065279D"/>
    <w:rsid w:val="00657EC7"/>
    <w:rsid w:val="00663642"/>
    <w:rsid w:val="00671E25"/>
    <w:rsid w:val="00676147"/>
    <w:rsid w:val="006F25CF"/>
    <w:rsid w:val="007B280B"/>
    <w:rsid w:val="007C2F6A"/>
    <w:rsid w:val="007C7AE0"/>
    <w:rsid w:val="007D2C97"/>
    <w:rsid w:val="00804381"/>
    <w:rsid w:val="008162DE"/>
    <w:rsid w:val="00827E4F"/>
    <w:rsid w:val="008319B1"/>
    <w:rsid w:val="00865BB6"/>
    <w:rsid w:val="00867326"/>
    <w:rsid w:val="008839DB"/>
    <w:rsid w:val="009473F1"/>
    <w:rsid w:val="00961233"/>
    <w:rsid w:val="00980980"/>
    <w:rsid w:val="009938C8"/>
    <w:rsid w:val="009A2D5F"/>
    <w:rsid w:val="009B27B5"/>
    <w:rsid w:val="00A24C2F"/>
    <w:rsid w:val="00A541BD"/>
    <w:rsid w:val="00A60887"/>
    <w:rsid w:val="00A61120"/>
    <w:rsid w:val="00A845D2"/>
    <w:rsid w:val="00AA0321"/>
    <w:rsid w:val="00AE31F3"/>
    <w:rsid w:val="00AE5757"/>
    <w:rsid w:val="00B06BAB"/>
    <w:rsid w:val="00B16CF5"/>
    <w:rsid w:val="00B773AD"/>
    <w:rsid w:val="00BE0591"/>
    <w:rsid w:val="00BF4A56"/>
    <w:rsid w:val="00C46EA8"/>
    <w:rsid w:val="00C73248"/>
    <w:rsid w:val="00CB1C32"/>
    <w:rsid w:val="00D00F8C"/>
    <w:rsid w:val="00D1639A"/>
    <w:rsid w:val="00D53768"/>
    <w:rsid w:val="00D62FF4"/>
    <w:rsid w:val="00DA0906"/>
    <w:rsid w:val="00DC7432"/>
    <w:rsid w:val="00E076BD"/>
    <w:rsid w:val="00E1310B"/>
    <w:rsid w:val="00E24B3E"/>
    <w:rsid w:val="00E5295B"/>
    <w:rsid w:val="00EF3820"/>
    <w:rsid w:val="00F044D2"/>
    <w:rsid w:val="00F14CF9"/>
    <w:rsid w:val="00F25BE3"/>
    <w:rsid w:val="00F36BD2"/>
    <w:rsid w:val="00F61E2F"/>
    <w:rsid w:val="00F847FA"/>
    <w:rsid w:val="00F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60E7"/>
  <w15:chartTrackingRefBased/>
  <w15:docId w15:val="{A412D94C-5FCC-4723-9936-CA54179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8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Bielskus | GEOMETRA</dc:creator>
  <cp:keywords/>
  <dc:description/>
  <cp:lastModifiedBy>Jurgita Žilytė - Mackevičienė</cp:lastModifiedBy>
  <cp:revision>55</cp:revision>
  <dcterms:created xsi:type="dcterms:W3CDTF">2024-09-16T08:20:00Z</dcterms:created>
  <dcterms:modified xsi:type="dcterms:W3CDTF">2024-10-01T08:50:00Z</dcterms:modified>
</cp:coreProperties>
</file>